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000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000"/>
        </w:tabs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PROGRAMA “PARTICIPACIÓN COMUNITARIA” </w:t>
      </w:r>
    </w:p>
    <w:p w:rsidR="00000000" w:rsidDel="00000000" w:rsidP="00000000" w:rsidRDefault="00000000" w:rsidRPr="00000000" w14:paraId="00000003">
      <w:pPr>
        <w:tabs>
          <w:tab w:val="left" w:pos="3000"/>
        </w:tabs>
        <w:spacing w:line="36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Ley N° 2358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000"/>
        </w:tabs>
        <w:spacing w:line="36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000"/>
        </w:tabs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LOCALIDAD: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……………………………………………………………………………….  AÑO:..............................</w:t>
      </w:r>
      <w:r w:rsidDel="00000000" w:rsidR="00000000" w:rsidRPr="00000000">
        <w:rPr>
          <w:rtl w:val="0"/>
        </w:rPr>
      </w:r>
    </w:p>
    <w:tbl>
      <w:tblPr>
        <w:tblStyle w:val="Table1"/>
        <w:tblW w:w="18199.0" w:type="dxa"/>
        <w:jc w:val="left"/>
        <w:tblInd w:w="0.0" w:type="dxa"/>
        <w:tblLayout w:type="fixed"/>
        <w:tblLook w:val="0000"/>
      </w:tblPr>
      <w:tblGrid>
        <w:gridCol w:w="2607"/>
        <w:gridCol w:w="2268"/>
        <w:gridCol w:w="9214"/>
        <w:gridCol w:w="1984"/>
        <w:gridCol w:w="2126"/>
        <w:tblGridChange w:id="0">
          <w:tblGrid>
            <w:gridCol w:w="2607"/>
            <w:gridCol w:w="2268"/>
            <w:gridCol w:w="9214"/>
            <w:gridCol w:w="1984"/>
            <w:gridCol w:w="2126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ENTIDAD RESPONSABLE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COMISIÓN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FOMENTO/ MUNICIPIO/ ORGANIZACIÓN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6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MONTO POR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6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 carácter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declaración jurada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manifiesto que el/los proyecto/s mencionado/s precedentemente fue/fueron aprobado/s y avalado/s por integrantes de la Mesa de Concertación Local de la localidad, cumplimentando de esta forma lo establecido por Resolución Ministerial N° 624/22, razón por la cual solicito la correspondiente transferencia de fondos a los efectos de su implementación.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Firma y sello del Intendente/a Municipal y/o Presidente de la Comisión de Fomento: ……………………………………………………</w:t>
      </w:r>
    </w:p>
    <w:sectPr>
      <w:headerReference r:id="rId7" w:type="default"/>
      <w:pgSz w:h="12240" w:w="20160" w:orient="landscape"/>
      <w:pgMar w:bottom="907" w:top="1191" w:left="1134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457950" cy="952500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caps w:val="0"/>
      <w:smallCaps w:val="0"/>
      <w:strike w:val="0"/>
      <w:dstrike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Mangal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AR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xRLgGNi0t5G9oW2bEOEvT8SiA==">AMUW2mWpl7w53q+1fKG6YxmkVTPX+dYs3T3849FryhVMtxCxB2tV1IkfxzgrehJSSZArFDfgg7obCIscmQINeZK3Adc6u6QTMaDeIpE3tw7V0hde+urHk/o=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2022-08-01T14:32:00Z</dcterms:created>
  <dc:creator>yolanda  carrizo</dc:creator>
</cp:coreProperties>
</file>